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99" w:rsidRDefault="00325E99" w:rsidP="00325E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Suppose you have three users</w:t>
      </w:r>
    </w:p>
    <w:p w:rsidR="00325E99" w:rsidRDefault="00325E99" w:rsidP="00325E99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Alice</w:t>
      </w:r>
    </w:p>
    <w:p w:rsidR="00325E99" w:rsidRDefault="00325E99" w:rsidP="00325E99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Bob</w:t>
      </w:r>
    </w:p>
    <w:p w:rsidR="00325E99" w:rsidRDefault="00325E99" w:rsidP="00325E99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Cathy</w:t>
      </w:r>
    </w:p>
    <w:p w:rsidR="00325E99" w:rsidRDefault="00325E99" w:rsidP="00325E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Suppose you have 4 files: F1, F2, F3, F4</w:t>
      </w:r>
    </w:p>
    <w:p w:rsidR="00325E99" w:rsidRDefault="00325E99" w:rsidP="00325E99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Read</w:t>
      </w:r>
    </w:p>
    <w:p w:rsidR="00325E99" w:rsidRDefault="00325E99" w:rsidP="00325E99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Write</w:t>
      </w:r>
    </w:p>
    <w:p w:rsidR="00325E99" w:rsidRDefault="00325E99" w:rsidP="00325E99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Execute</w:t>
      </w:r>
    </w:p>
    <w:p w:rsidR="00325E99" w:rsidRDefault="00325E99" w:rsidP="00325E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Alice can read F1 and write F2</w:t>
      </w:r>
    </w:p>
    <w:p w:rsidR="00325E99" w:rsidRDefault="00325E99" w:rsidP="00325E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Bob can write F3 and F4</w:t>
      </w:r>
    </w:p>
    <w:p w:rsidR="00325E99" w:rsidRDefault="00325E99" w:rsidP="00325E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Cathy executes F3 and F4 and reads F1</w:t>
      </w:r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262626"/>
          <w:sz w:val="28"/>
          <w:szCs w:val="28"/>
        </w:rPr>
      </w:pPr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262626"/>
          <w:sz w:val="28"/>
          <w:szCs w:val="28"/>
        </w:rPr>
      </w:pPr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262626"/>
          <w:sz w:val="28"/>
          <w:szCs w:val="28"/>
        </w:rPr>
      </w:pPr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 </w:t>
      </w:r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0D6CAF"/>
          <w:sz w:val="28"/>
          <w:szCs w:val="28"/>
        </w:rPr>
      </w:pPr>
      <w:r>
        <w:rPr>
          <w:rFonts w:ascii="Helvetica Neue Light" w:hAnsi="Helvetica Neue Light" w:cs="Helvetica Neue Light"/>
          <w:color w:val="0D6CAF"/>
          <w:sz w:val="28"/>
          <w:szCs w:val="28"/>
        </w:rPr>
        <w:t>Flag this Question</w:t>
      </w:r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474747"/>
          <w:sz w:val="30"/>
          <w:szCs w:val="30"/>
        </w:rPr>
      </w:pPr>
      <w:r>
        <w:rPr>
          <w:rFonts w:ascii="Helvetica Neue" w:hAnsi="Helvetica Neue" w:cs="Helvetica Neue"/>
          <w:b/>
          <w:bCs/>
          <w:color w:val="262626"/>
          <w:sz w:val="34"/>
          <w:szCs w:val="34"/>
        </w:rPr>
        <w:t>Question 1</w:t>
      </w:r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474747"/>
          <w:sz w:val="30"/>
          <w:szCs w:val="30"/>
        </w:rPr>
      </w:pPr>
      <w:r>
        <w:rPr>
          <w:rFonts w:ascii="Helvetica Neue" w:hAnsi="Helvetica Neue" w:cs="Helvetica Neue"/>
          <w:b/>
          <w:bCs/>
          <w:color w:val="474747"/>
          <w:sz w:val="30"/>
          <w:szCs w:val="30"/>
        </w:rPr>
        <w:t xml:space="preserve">3.33 </w:t>
      </w:r>
      <w:proofErr w:type="spellStart"/>
      <w:r>
        <w:rPr>
          <w:rFonts w:ascii="Helvetica Neue" w:hAnsi="Helvetica Neue" w:cs="Helvetica Neue"/>
          <w:b/>
          <w:bCs/>
          <w:color w:val="474747"/>
          <w:sz w:val="30"/>
          <w:szCs w:val="30"/>
        </w:rPr>
        <w:t>pts</w:t>
      </w:r>
      <w:proofErr w:type="spellEnd"/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>How can you represent this information in an alternative and space efficient form?</w:t>
      </w:r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262626"/>
          <w:sz w:val="28"/>
          <w:szCs w:val="28"/>
        </w:rPr>
      </w:pPr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0D6CAF"/>
          <w:sz w:val="22"/>
          <w:szCs w:val="22"/>
        </w:rPr>
      </w:pPr>
      <w:r>
        <w:rPr>
          <w:rFonts w:ascii="Helvetica Neue Light" w:hAnsi="Helvetica Neue Light" w:cs="Helvetica Neue Light"/>
          <w:color w:val="0D6CAF"/>
          <w:sz w:val="22"/>
          <w:szCs w:val="22"/>
        </w:rPr>
        <w:t>HTML Editor</w:t>
      </w:r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474747"/>
          <w:sz w:val="30"/>
          <w:szCs w:val="30"/>
        </w:rPr>
      </w:pPr>
      <w:bookmarkStart w:id="0" w:name="_GoBack"/>
      <w:bookmarkEnd w:id="0"/>
      <w:r>
        <w:rPr>
          <w:rFonts w:ascii="Helvetica Neue" w:hAnsi="Helvetica Neue" w:cs="Helvetica Neue"/>
          <w:b/>
          <w:bCs/>
          <w:color w:val="262626"/>
          <w:sz w:val="34"/>
          <w:szCs w:val="34"/>
        </w:rPr>
        <w:t>Question 2</w:t>
      </w:r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474747"/>
          <w:sz w:val="30"/>
          <w:szCs w:val="30"/>
        </w:rPr>
      </w:pPr>
      <w:r>
        <w:rPr>
          <w:rFonts w:ascii="Helvetica Neue" w:hAnsi="Helvetica Neue" w:cs="Helvetica Neue"/>
          <w:b/>
          <w:bCs/>
          <w:color w:val="474747"/>
          <w:sz w:val="30"/>
          <w:szCs w:val="30"/>
        </w:rPr>
        <w:t xml:space="preserve">6.67 </w:t>
      </w:r>
      <w:proofErr w:type="spellStart"/>
      <w:r>
        <w:rPr>
          <w:rFonts w:ascii="Helvetica Neue" w:hAnsi="Helvetica Neue" w:cs="Helvetica Neue"/>
          <w:b/>
          <w:bCs/>
          <w:color w:val="474747"/>
          <w:sz w:val="30"/>
          <w:szCs w:val="30"/>
        </w:rPr>
        <w:t>pts</w:t>
      </w:r>
      <w:proofErr w:type="spellEnd"/>
    </w:p>
    <w:p w:rsidR="00325E99" w:rsidRDefault="00325E99" w:rsidP="00325E9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color w:val="262626"/>
          <w:sz w:val="28"/>
          <w:szCs w:val="28"/>
        </w:rPr>
      </w:pPr>
      <w:r>
        <w:rPr>
          <w:rFonts w:ascii="Helvetica Neue Light" w:hAnsi="Helvetica Neue Light" w:cs="Helvetica Neue Light"/>
          <w:color w:val="262626"/>
          <w:sz w:val="28"/>
          <w:szCs w:val="28"/>
        </w:rPr>
        <w:t xml:space="preserve">Use the information above to complete the table below. Also, for this question to be graded correctly, please only use the terms "read", "write", "execute", or "nothing". Don't use </w:t>
      </w:r>
      <w:proofErr w:type="spellStart"/>
      <w:r>
        <w:rPr>
          <w:rFonts w:ascii="Helvetica Neue Light" w:hAnsi="Helvetica Neue Light" w:cs="Helvetica Neue Light"/>
          <w:color w:val="262626"/>
          <w:sz w:val="28"/>
          <w:szCs w:val="28"/>
        </w:rPr>
        <w:t>rwx</w:t>
      </w:r>
      <w:proofErr w:type="spellEnd"/>
      <w:r>
        <w:rPr>
          <w:rFonts w:ascii="Helvetica Neue Light" w:hAnsi="Helvetica Neue Light" w:cs="Helvetica Neue Light"/>
          <w:color w:val="262626"/>
          <w:sz w:val="28"/>
          <w:szCs w:val="28"/>
        </w:rPr>
        <w:t xml:space="preserve"> or leave the answer </w:t>
      </w:r>
      <w:proofErr w:type="gramStart"/>
      <w:r>
        <w:rPr>
          <w:rFonts w:ascii="Helvetica Neue Light" w:hAnsi="Helvetica Neue Light" w:cs="Helvetica Neue Light"/>
          <w:color w:val="262626"/>
          <w:sz w:val="28"/>
          <w:szCs w:val="28"/>
        </w:rPr>
        <w:t>blank</w:t>
      </w:r>
      <w:proofErr w:type="gramEnd"/>
      <w:r>
        <w:rPr>
          <w:rFonts w:ascii="Helvetica Neue Light" w:hAnsi="Helvetica Neue Light" w:cs="Helvetica Neue Light"/>
          <w:color w:val="262626"/>
          <w:sz w:val="28"/>
          <w:szCs w:val="28"/>
        </w:rPr>
        <w:t xml:space="preserve"> as Canvas will not grade it correctly.</w:t>
      </w:r>
    </w:p>
    <w:tbl>
      <w:tblPr>
        <w:tblW w:w="1070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494"/>
        <w:gridCol w:w="2494"/>
        <w:gridCol w:w="2494"/>
        <w:gridCol w:w="2494"/>
      </w:tblGrid>
      <w:tr w:rsidR="00325E99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  <w:t> </w:t>
            </w: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  <w:t>F1</w:t>
            </w: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  <w:t>F2</w:t>
            </w: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  <w:t>F3</w:t>
            </w: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  <w:t>F4</w:t>
            </w:r>
          </w:p>
        </w:tc>
      </w:tr>
      <w:tr w:rsidR="00325E9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  <w:t>Alice</w:t>
            </w: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</w:tr>
      <w:tr w:rsidR="00325E9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  <w:t>Bob</w:t>
            </w: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</w:tr>
      <w:tr w:rsidR="00325E99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b/>
                <w:bCs/>
                <w:color w:val="262626"/>
                <w:sz w:val="28"/>
                <w:szCs w:val="28"/>
              </w:rPr>
              <w:t>Cathy</w:t>
            </w: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5E99" w:rsidRDefault="00325E99">
            <w:pPr>
              <w:widowControl w:val="0"/>
              <w:autoSpaceDE w:val="0"/>
              <w:autoSpaceDN w:val="0"/>
              <w:adjustRightInd w:val="0"/>
              <w:rPr>
                <w:rFonts w:ascii="Helvetica Neue Light" w:hAnsi="Helvetica Neue Light" w:cs="Helvetica Neue Light"/>
                <w:color w:val="262626"/>
                <w:sz w:val="28"/>
                <w:szCs w:val="28"/>
              </w:rPr>
            </w:pPr>
          </w:p>
        </w:tc>
      </w:tr>
    </w:tbl>
    <w:p w:rsidR="002C0007" w:rsidRDefault="002C0007"/>
    <w:sectPr w:rsidR="002C0007" w:rsidSect="00CA3D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99"/>
    <w:rsid w:val="002C0007"/>
    <w:rsid w:val="00325E99"/>
    <w:rsid w:val="00CA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76B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Macintosh Word</Application>
  <DocSecurity>0</DocSecurity>
  <Lines>4</Lines>
  <Paragraphs>1</Paragraphs>
  <ScaleCrop>false</ScaleCrop>
  <Company>Student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Puhala</dc:creator>
  <cp:keywords/>
  <dc:description/>
  <cp:lastModifiedBy>Marc Puhala</cp:lastModifiedBy>
  <cp:revision>1</cp:revision>
  <dcterms:created xsi:type="dcterms:W3CDTF">2016-07-24T18:48:00Z</dcterms:created>
  <dcterms:modified xsi:type="dcterms:W3CDTF">2016-07-24T18:49:00Z</dcterms:modified>
</cp:coreProperties>
</file>